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67" w:rsidRPr="00B255A1" w:rsidRDefault="000C0667" w:rsidP="00A77B81">
      <w:pPr>
        <w:spacing w:beforeLines="100" w:afterLines="100" w:line="2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C0667" w:rsidRPr="00B255A1" w:rsidRDefault="00D32DE9" w:rsidP="00A77B81">
      <w:pPr>
        <w:spacing w:beforeLines="100" w:afterLines="100" w:line="2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Утвержден</w:t>
      </w:r>
      <w:r w:rsidR="00AC5280" w:rsidRPr="00B255A1">
        <w:rPr>
          <w:rFonts w:ascii="Times New Roman" w:hAnsi="Times New Roman" w:cs="Times New Roman"/>
          <w:sz w:val="28"/>
          <w:szCs w:val="28"/>
        </w:rPr>
        <w:t>о</w:t>
      </w:r>
      <w:r w:rsidR="000C0667" w:rsidRPr="00B255A1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0C0667" w:rsidRPr="00B255A1" w:rsidRDefault="000C0667" w:rsidP="00A77B81">
      <w:pPr>
        <w:spacing w:beforeLines="100" w:afterLines="100" w:line="2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Администрации  Усть-Абаканского муниципального  района Республики Хакасия</w:t>
      </w:r>
    </w:p>
    <w:p w:rsidR="000C0667" w:rsidRPr="00A77B81" w:rsidRDefault="000C0667" w:rsidP="00A77B81">
      <w:pPr>
        <w:spacing w:beforeLines="100" w:afterLines="100" w:line="20" w:lineRule="atLeast"/>
        <w:ind w:left="5245"/>
        <w:rPr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от </w:t>
      </w:r>
      <w:r w:rsidR="00A77B81">
        <w:rPr>
          <w:rFonts w:ascii="Times New Roman" w:hAnsi="Times New Roman" w:cs="Times New Roman"/>
          <w:sz w:val="28"/>
          <w:szCs w:val="28"/>
        </w:rPr>
        <w:t>06.02.</w:t>
      </w:r>
      <w:r w:rsidRPr="00B255A1">
        <w:rPr>
          <w:rFonts w:ascii="Times New Roman" w:hAnsi="Times New Roman" w:cs="Times New Roman"/>
          <w:sz w:val="28"/>
          <w:szCs w:val="28"/>
        </w:rPr>
        <w:t xml:space="preserve"> 2026г. </w:t>
      </w:r>
      <w:r w:rsidR="00A77B81">
        <w:rPr>
          <w:rFonts w:ascii="Times New Roman" w:hAnsi="Times New Roman" w:cs="Times New Roman"/>
          <w:sz w:val="28"/>
          <w:szCs w:val="28"/>
        </w:rPr>
        <w:t xml:space="preserve">    </w:t>
      </w:r>
      <w:r w:rsidRPr="00A77B81">
        <w:rPr>
          <w:rFonts w:ascii="Times New Roman" w:hAnsi="Times New Roman" w:cs="Times New Roman"/>
          <w:sz w:val="28"/>
          <w:szCs w:val="28"/>
        </w:rPr>
        <w:t xml:space="preserve">№ </w:t>
      </w:r>
      <w:r w:rsidR="00A77B81" w:rsidRPr="00A77B81">
        <w:rPr>
          <w:rFonts w:ascii="Times New Roman" w:hAnsi="Times New Roman" w:cs="Times New Roman"/>
          <w:sz w:val="28"/>
          <w:szCs w:val="28"/>
        </w:rPr>
        <w:t xml:space="preserve">70 - </w:t>
      </w:r>
      <w:proofErr w:type="spellStart"/>
      <w:proofErr w:type="gramStart"/>
      <w:r w:rsidR="00A77B81" w:rsidRPr="00A77B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0C0667" w:rsidRPr="00B255A1" w:rsidRDefault="000C0667" w:rsidP="00A77B81">
      <w:pPr>
        <w:autoSpaceDE w:val="0"/>
        <w:autoSpaceDN w:val="0"/>
        <w:adjustRightInd w:val="0"/>
        <w:spacing w:beforeLines="100" w:afterLines="100" w:line="20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667" w:rsidRPr="00B255A1" w:rsidRDefault="00375634" w:rsidP="004411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0C0667" w:rsidRPr="00B255A1" w:rsidRDefault="00375634" w:rsidP="004411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Координационном совете</w:t>
      </w:r>
      <w:r w:rsidR="000C0667" w:rsidRPr="00B255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C0667" w:rsidRPr="00B255A1" w:rsidRDefault="00441170" w:rsidP="004411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375634">
        <w:rPr>
          <w:rFonts w:ascii="Times New Roman" w:hAnsi="Times New Roman" w:cs="Times New Roman"/>
          <w:bCs/>
          <w:sz w:val="28"/>
          <w:szCs w:val="28"/>
        </w:rPr>
        <w:t>о межнациональным отношениям</w:t>
      </w:r>
      <w:r w:rsidR="000C0667" w:rsidRPr="00B255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C0667" w:rsidRPr="00B255A1" w:rsidRDefault="00375634" w:rsidP="004411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Администрации Усть-Абаканского</w:t>
      </w:r>
      <w:r w:rsidR="000C0667" w:rsidRPr="00B255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C0667" w:rsidRPr="00B255A1" w:rsidRDefault="00375634" w:rsidP="004411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Республики Хакасия</w:t>
      </w:r>
    </w:p>
    <w:p w:rsidR="000C0667" w:rsidRPr="00B255A1" w:rsidRDefault="000C0667" w:rsidP="00A77B81">
      <w:pPr>
        <w:autoSpaceDE w:val="0"/>
        <w:autoSpaceDN w:val="0"/>
        <w:adjustRightInd w:val="0"/>
        <w:spacing w:beforeLines="100" w:afterLines="10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Координационный совет по межнациональным отношениям при Администрации Усть-Абаканского муниципального района Республики Хакасия (далее - Совет) является совещательным и консультативным органом, образованным в целях обеспечения взаимодействия органов местного самоуправления, общественных объединений и других организаций при рассмотрении вопросов, связанных с реализацией государственной национальной политики Российской Федерации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муниципальном районе Республики Хакасия.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Совет в своей деятельности руководствуется </w:t>
      </w:r>
      <w:hyperlink r:id="rId5" w:history="1">
        <w:r w:rsidRPr="00B255A1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B255A1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законами, </w:t>
      </w:r>
      <w:hyperlink r:id="rId6" w:history="1">
        <w:r w:rsidRPr="00B255A1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B255A1">
        <w:rPr>
          <w:rFonts w:ascii="Times New Roman" w:hAnsi="Times New Roman" w:cs="Times New Roman"/>
          <w:sz w:val="28"/>
          <w:szCs w:val="28"/>
        </w:rPr>
        <w:t xml:space="preserve"> Президента Росс</w:t>
      </w:r>
      <w:r w:rsidR="00402364" w:rsidRPr="00B255A1">
        <w:rPr>
          <w:rFonts w:ascii="Times New Roman" w:hAnsi="Times New Roman" w:cs="Times New Roman"/>
          <w:sz w:val="28"/>
          <w:szCs w:val="28"/>
        </w:rPr>
        <w:t>ийской Федерации от 25.11.2025 № 1858</w:t>
      </w:r>
      <w:r w:rsidRPr="00B255A1">
        <w:rPr>
          <w:rFonts w:ascii="Times New Roman" w:hAnsi="Times New Roman" w:cs="Times New Roman"/>
          <w:sz w:val="28"/>
          <w:szCs w:val="28"/>
        </w:rPr>
        <w:t xml:space="preserve"> «О Стратегии государственной национальной политики Российской Ф</w:t>
      </w:r>
      <w:r w:rsidR="00402364" w:rsidRPr="00B255A1">
        <w:rPr>
          <w:rFonts w:ascii="Times New Roman" w:hAnsi="Times New Roman" w:cs="Times New Roman"/>
          <w:sz w:val="28"/>
          <w:szCs w:val="28"/>
        </w:rPr>
        <w:t>едерации на период до 2036</w:t>
      </w:r>
      <w:r w:rsidRPr="00B255A1">
        <w:rPr>
          <w:rFonts w:ascii="Times New Roman" w:hAnsi="Times New Roman" w:cs="Times New Roman"/>
          <w:sz w:val="28"/>
          <w:szCs w:val="28"/>
        </w:rPr>
        <w:t xml:space="preserve"> года», постановлениями и распоряжениями Правительства Российской Федерации, </w:t>
      </w:r>
      <w:hyperlink r:id="rId7" w:history="1">
        <w:r w:rsidRPr="00B255A1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Хакасия, законами Республики Хакасия, </w:t>
      </w:r>
      <w:r w:rsidRPr="00B255A1">
        <w:rPr>
          <w:rFonts w:ascii="Times New Roman" w:hAnsi="Times New Roman" w:cs="Times New Roman"/>
          <w:sz w:val="28"/>
          <w:szCs w:val="28"/>
        </w:rPr>
        <w:lastRenderedPageBreak/>
        <w:t>постановлениями и распоряжениями Правительства Республики Хакасия, настоящим Положением.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2. Основные задачи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2.1. Рассмотрение вопросов, связанных с обеспечением взаимодействия органов местного самоуправления, общественных объединений этнической направленности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в сфере государственной национальной политики и межнациональных отношений.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2.2. Обсуждение практики реализации государственной национальной политики Российской Федерации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B255A1">
        <w:rPr>
          <w:rFonts w:ascii="Times New Roman" w:hAnsi="Times New Roman" w:cs="Times New Roman"/>
          <w:sz w:val="28"/>
          <w:szCs w:val="28"/>
        </w:rPr>
        <w:t xml:space="preserve">Подготовка предложений и рекомендаций для органов местного самоуправления и других организаций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по вопросам реализации государственной национальной политики Российской Федерации, в том числе по совершенствованию работы в сфере обеспечения раннего предупреждения межнациональных конфликтов, проявлений агрессивного национализма и связанных с ними криминальных проявлений, массовых беспорядков, проявлений экстремизма и терроризма.</w:t>
      </w:r>
      <w:proofErr w:type="gramEnd"/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2.4. Разработка мер по формированию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2.5. Разработка мер по обеспечению оптимальных условий для сохранения и развития родных языков, национальных традиций и этнокультурного развития этнических общностей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3. Основные функции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3.1. Рассматривает на заседаниях Совета вопросы сохранения межнационального мира, этнокультурного и языкового разнообразия, соблюдения законодательства в сфере государственной национальной политики и межнациональных отношений.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3.2. Анализирует состояние межнациональных отношений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и осуществляет подготовку предложений в органы местного самоуправления по решению проблем этнических общностей, по предупреждению и разрешению межнациональных противоречий и конфликтов на национальной почве.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3.3. Изучает, обобщает и распространяет положительный опыт работы национальных общественных объединений Республики Хакасия.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3.4. Организует проведение в установленном порядке совещаний, конференций, рабочих встреч по вопросам реализации государственной национальной политики Российской Федерации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="00402364" w:rsidRPr="00B255A1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3.5. Осуществляет мониторинг выполнения решений Совета.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3.6. Осуществляет иные функции в пределах своей компетенции.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4. Порядок формирования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4.1. Совет формируется в составе председателя Совета, заместителя председателя Совета, членов Совета. Члены Совета принимают участие в его работе на общественных началах.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4.2. В </w:t>
      </w:r>
      <w:hyperlink r:id="rId8" w:history="1">
        <w:r w:rsidRPr="00B255A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состав</w:t>
        </w:r>
      </w:hyperlink>
      <w:r w:rsidRPr="00B2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55A1">
        <w:rPr>
          <w:rFonts w:ascii="Times New Roman" w:hAnsi="Times New Roman" w:cs="Times New Roman"/>
          <w:sz w:val="28"/>
          <w:szCs w:val="28"/>
        </w:rPr>
        <w:t xml:space="preserve">Совета по согласованию входят представители органов местного самоуправления и других заинтересованных ведомств и </w:t>
      </w:r>
      <w:r w:rsidRPr="00B255A1">
        <w:rPr>
          <w:rFonts w:ascii="Times New Roman" w:hAnsi="Times New Roman" w:cs="Times New Roman"/>
          <w:sz w:val="28"/>
          <w:szCs w:val="28"/>
        </w:rPr>
        <w:lastRenderedPageBreak/>
        <w:t>учреждений, руководители национальных общественных объединений, религиозных организаций.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4.3. Руководство работой Совета осуществляет председатель Совета, </w:t>
      </w:r>
      <w:r w:rsidR="00AC5280" w:rsidRPr="00B255A1">
        <w:rPr>
          <w:rFonts w:ascii="Times New Roman" w:hAnsi="Times New Roman" w:cs="Times New Roman"/>
          <w:sz w:val="28"/>
          <w:szCs w:val="28"/>
        </w:rPr>
        <w:t>Г</w:t>
      </w:r>
      <w:r w:rsidRPr="00B255A1">
        <w:rPr>
          <w:rFonts w:ascii="Times New Roman" w:hAnsi="Times New Roman" w:cs="Times New Roman"/>
          <w:sz w:val="28"/>
          <w:szCs w:val="28"/>
        </w:rPr>
        <w:t xml:space="preserve">лава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4.4. Совет в соответствии с возложенными на него задачами может создавать из числа своих членов, а также из числа привлеченных к его работе специалистов, не входящих в </w:t>
      </w:r>
      <w:hyperlink r:id="rId9" w:history="1">
        <w:r w:rsidRPr="00B255A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состав</w:t>
        </w:r>
      </w:hyperlink>
      <w:r w:rsidRPr="00B255A1">
        <w:rPr>
          <w:rFonts w:ascii="Times New Roman" w:hAnsi="Times New Roman" w:cs="Times New Roman"/>
          <w:sz w:val="28"/>
          <w:szCs w:val="28"/>
        </w:rPr>
        <w:t xml:space="preserve"> Совета, временные комиссии (рабочие группы). Руководители комиссий (рабочих групп) и их состав определяются председателем Совета.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5. Организация работы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5.1. Председатель Совета руководит работой Совета и временными рабочими группами, ведет заседания Совета.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5.2. Очередные заседания Совета проводятся в соответствии с утвержденным планом заседаний Совета, один раз в полугодие. В случае необходимости могут проводиться внеочередные заседания Совета.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5.3. Принятые Советом рекомендации, предложения или обращения оформляются в виде протокола Совета и доводятся до сведения заинтересованных органов местного самоуправления, общественных объединений, организаций.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5.4. Заседание Совета правомочно, если на нем присутствуют не менее половины членов Совета. Решения Совета принимаются большинством голосов присутствующих на заседании членов Совета и оформляются протоколом, который подписывает председатель Совета. При равенстве голосов решающим является голос председательствующего на заседании.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5.5. Решения Совета носят рекомендательный характер. По вопросам, требующим решения </w:t>
      </w:r>
      <w:r w:rsidR="00402364" w:rsidRPr="00B255A1">
        <w:rPr>
          <w:rFonts w:ascii="Times New Roman" w:hAnsi="Times New Roman" w:cs="Times New Roman"/>
          <w:sz w:val="28"/>
          <w:szCs w:val="28"/>
        </w:rPr>
        <w:t>А</w:t>
      </w:r>
      <w:r w:rsidRPr="00B255A1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, Совет вносит соответствующие предложения.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6. Полномочия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Совет для выполнения возложенных на него задач имеет право в пределах своей компетенции: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запрашивать и получать от органов государственной власти и органов местного самоуправления в Республике Хакасия материалы, необходимые для решения основных задач и выполнения своих функций;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участвовать в установленном порядке в разработке, рассмотрении и согласовании вопросов реализации государственной национальной политики Российской Федерации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вносить</w:t>
      </w:r>
      <w:r w:rsidR="00AC5280" w:rsidRPr="00B255A1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в </w:t>
      </w:r>
      <w:r w:rsidR="00402364" w:rsidRPr="00B255A1">
        <w:rPr>
          <w:rFonts w:ascii="Times New Roman" w:hAnsi="Times New Roman" w:cs="Times New Roman"/>
          <w:sz w:val="28"/>
          <w:szCs w:val="28"/>
        </w:rPr>
        <w:t>А</w:t>
      </w:r>
      <w:r w:rsidRPr="00B255A1">
        <w:rPr>
          <w:rFonts w:ascii="Times New Roman" w:hAnsi="Times New Roman" w:cs="Times New Roman"/>
          <w:sz w:val="28"/>
          <w:szCs w:val="28"/>
        </w:rPr>
        <w:t xml:space="preserve">дминистрацию 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и органы местного самоуправления по совершенствованию деятельности в области национальной политики, межнациональных и межконфессиональных отношений, а также направлять им рекомендации по результатам своей деятельности;</w:t>
      </w:r>
    </w:p>
    <w:p w:rsidR="000C0667" w:rsidRPr="00B255A1" w:rsidRDefault="000C0667" w:rsidP="004411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принимать соответствующие рекомендации по внедрению в практику передового опыта, результатов научных исследований в сфере национальной политики;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приглашать на заседания должностных лиц органов местного самоуправления, представителей общественных объединений, средств массовой информации для обсуждения вопросов реализации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</w:t>
      </w:r>
      <w:r w:rsidR="00402364" w:rsidRPr="00B255A1">
        <w:rPr>
          <w:rFonts w:ascii="Times New Roman" w:hAnsi="Times New Roman" w:cs="Times New Roman"/>
          <w:sz w:val="28"/>
          <w:szCs w:val="28"/>
        </w:rPr>
        <w:t>е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государственной национальной политики;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осуществлять взаимодействие со средствами массовой информации Усть-Абаканского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B255A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Совета.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lastRenderedPageBreak/>
        <w:t>7. Права членов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Член Совета имеет право: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вносить предложения по формированию повестки дня заседания Совета;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знакомиться со всеми материалами, представленными другими членами Совета и сторонними специалистами для рассмотрения на заседании;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иметь особое мнение по рассматриваемой на заседании проблематике;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участвовать в работе экспертных и рабочих групп по конкретным вопросам;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предлагать кандидатуры сторонних специалистов для проведения экспертизы по отдельным вопросам.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8. Обязанности членов Совета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Член Совета обязан: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выполнять требования настоящего Положения и решения Совета;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учитывать национальные, культурные и иные особенности различных этнических групп и способствовать межнациональному согласию в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Усть-Абаканском</w:t>
      </w:r>
      <w:proofErr w:type="spellEnd"/>
      <w:r w:rsidRPr="00B255A1">
        <w:rPr>
          <w:rFonts w:ascii="Times New Roman" w:hAnsi="Times New Roman" w:cs="Times New Roman"/>
          <w:sz w:val="28"/>
          <w:szCs w:val="28"/>
        </w:rPr>
        <w:t xml:space="preserve">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B255A1">
        <w:rPr>
          <w:rFonts w:ascii="Times New Roman" w:hAnsi="Times New Roman" w:cs="Times New Roman"/>
          <w:sz w:val="28"/>
          <w:szCs w:val="28"/>
        </w:rPr>
        <w:t>районе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B255A1">
        <w:rPr>
          <w:rFonts w:ascii="Times New Roman" w:hAnsi="Times New Roman" w:cs="Times New Roman"/>
          <w:sz w:val="28"/>
          <w:szCs w:val="28"/>
        </w:rPr>
        <w:t>;</w:t>
      </w:r>
    </w:p>
    <w:p w:rsidR="000C0667" w:rsidRPr="00B255A1" w:rsidRDefault="000C0667" w:rsidP="00375634">
      <w:pPr>
        <w:autoSpaceDE w:val="0"/>
        <w:autoSpaceDN w:val="0"/>
        <w:adjustRightInd w:val="0"/>
        <w:spacing w:before="30" w:after="3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>проявлять корректность в выражении своей точки зрения, уважать мнение других при выступлении на заседании.</w:t>
      </w:r>
    </w:p>
    <w:p w:rsidR="000C0667" w:rsidRPr="00B255A1" w:rsidRDefault="000C0667" w:rsidP="00375634">
      <w:pPr>
        <w:pStyle w:val="a3"/>
        <w:spacing w:before="30" w:after="30" w:line="360" w:lineRule="auto"/>
        <w:rPr>
          <w:sz w:val="28"/>
          <w:szCs w:val="28"/>
        </w:rPr>
      </w:pPr>
    </w:p>
    <w:p w:rsidR="000C0667" w:rsidRPr="00B255A1" w:rsidRDefault="00B255A1" w:rsidP="00441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 А</w:t>
      </w:r>
      <w:r w:rsidR="000C0667" w:rsidRPr="00B255A1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02364" w:rsidRPr="00B255A1" w:rsidRDefault="000C0667" w:rsidP="00441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402364" w:rsidRPr="00B255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55A1">
        <w:rPr>
          <w:rFonts w:ascii="Times New Roman" w:hAnsi="Times New Roman" w:cs="Times New Roman"/>
          <w:sz w:val="28"/>
          <w:szCs w:val="28"/>
        </w:rPr>
        <w:t>района</w:t>
      </w:r>
    </w:p>
    <w:p w:rsidR="000C0667" w:rsidRPr="00A1238F" w:rsidRDefault="00402364" w:rsidP="00441170">
      <w:pPr>
        <w:spacing w:after="0" w:line="240" w:lineRule="auto"/>
        <w:rPr>
          <w:sz w:val="28"/>
          <w:szCs w:val="28"/>
        </w:rPr>
      </w:pPr>
      <w:r w:rsidRPr="00B255A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0C0667" w:rsidRPr="00B255A1">
        <w:rPr>
          <w:rFonts w:ascii="Times New Roman" w:hAnsi="Times New Roman" w:cs="Times New Roman"/>
          <w:sz w:val="28"/>
          <w:szCs w:val="28"/>
        </w:rPr>
        <w:tab/>
      </w:r>
      <w:r w:rsidR="00B255A1">
        <w:rPr>
          <w:rFonts w:ascii="Times New Roman" w:hAnsi="Times New Roman" w:cs="Times New Roman"/>
          <w:sz w:val="28"/>
          <w:szCs w:val="28"/>
        </w:rPr>
        <w:t xml:space="preserve">     </w:t>
      </w:r>
      <w:r w:rsidRPr="00B255A1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B255A1">
        <w:rPr>
          <w:rFonts w:ascii="Times New Roman" w:hAnsi="Times New Roman" w:cs="Times New Roman"/>
          <w:sz w:val="28"/>
          <w:szCs w:val="28"/>
        </w:rPr>
        <w:t>Лемытска</w:t>
      </w:r>
      <w:r w:rsidR="00A1238F">
        <w:rPr>
          <w:rFonts w:ascii="Times New Roman" w:hAnsi="Times New Roman" w:cs="Times New Roman"/>
          <w:sz w:val="28"/>
          <w:szCs w:val="28"/>
        </w:rPr>
        <w:t>я</w:t>
      </w:r>
      <w:proofErr w:type="spellEnd"/>
    </w:p>
    <w:p w:rsidR="000C0667" w:rsidRPr="00B255A1" w:rsidRDefault="000C0667" w:rsidP="00375634">
      <w:pPr>
        <w:spacing w:before="30" w:after="3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C0667" w:rsidRPr="00B255A1" w:rsidRDefault="000C0667" w:rsidP="00375634">
      <w:pPr>
        <w:spacing w:before="30" w:after="3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C0667" w:rsidRPr="00B255A1" w:rsidRDefault="000C0667" w:rsidP="00375634">
      <w:pPr>
        <w:spacing w:before="30" w:after="3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C0667" w:rsidRPr="00B255A1" w:rsidRDefault="000C0667" w:rsidP="00375634">
      <w:pPr>
        <w:spacing w:before="30" w:after="3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6434B" w:rsidRPr="00B255A1" w:rsidRDefault="0066434B" w:rsidP="00375634">
      <w:pPr>
        <w:spacing w:before="30" w:after="30" w:line="360" w:lineRule="auto"/>
        <w:rPr>
          <w:sz w:val="28"/>
          <w:szCs w:val="28"/>
        </w:rPr>
      </w:pPr>
    </w:p>
    <w:sectPr w:rsidR="0066434B" w:rsidRPr="00B255A1" w:rsidSect="00B17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667"/>
    <w:rsid w:val="00044359"/>
    <w:rsid w:val="000C0667"/>
    <w:rsid w:val="00117659"/>
    <w:rsid w:val="00375634"/>
    <w:rsid w:val="00402364"/>
    <w:rsid w:val="004360E6"/>
    <w:rsid w:val="00441170"/>
    <w:rsid w:val="004918B1"/>
    <w:rsid w:val="004D6595"/>
    <w:rsid w:val="0066434B"/>
    <w:rsid w:val="00977A73"/>
    <w:rsid w:val="00A1238F"/>
    <w:rsid w:val="00A71F52"/>
    <w:rsid w:val="00A77B81"/>
    <w:rsid w:val="00A9023F"/>
    <w:rsid w:val="00AC5280"/>
    <w:rsid w:val="00B17C02"/>
    <w:rsid w:val="00B255A1"/>
    <w:rsid w:val="00D3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6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C06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D678393FF2392DB020D5C403929142BE2D4160A0619EA2EDF52FE3A4E416DDBEEBF7F98488E5FB7CDE39ADRF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D678393FF2392DB020D5C403929142BE2D4160A66F90A5EBF52FE3A4E416DDABRE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9D678393FF2392DB020CBC915FECE47B725166EA06692F2B4AA74BEF3AERD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D678393FF2392DB020CBC915FECE47B42E1868AE30C5F0E5FF7AABRB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D678393FF2392DB020D5C403929142BE2D4160A0619EA2EDF52FE3A4E416DDBEEBF7F98488E5FB7CDE39ADR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9D03-EEEC-4AB6-BA41-0CCBE950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1306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Point-22</dc:creator>
  <cp:keywords/>
  <dc:description/>
  <cp:lastModifiedBy>Point-11</cp:lastModifiedBy>
  <cp:revision>17</cp:revision>
  <cp:lastPrinted>2026-01-27T03:59:00Z</cp:lastPrinted>
  <dcterms:created xsi:type="dcterms:W3CDTF">2026-01-27T03:40:00Z</dcterms:created>
  <dcterms:modified xsi:type="dcterms:W3CDTF">2026-02-06T08:19:00Z</dcterms:modified>
</cp:coreProperties>
</file>